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54" w:rsidRDefault="00B27A54" w:rsidP="00B27A54">
      <w:pPr>
        <w:jc w:val="left"/>
        <w:rPr>
          <w:rFonts w:ascii="Tahoma" w:eastAsia="Times New Roman" w:hAnsi="Tahoma" w:cs="Tahoma"/>
          <w:b/>
          <w:bCs/>
          <w:color w:val="4A84C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4A84C0"/>
          <w:sz w:val="24"/>
          <w:szCs w:val="24"/>
          <w:lang w:eastAsia="pl-PL"/>
        </w:rPr>
        <w:t xml:space="preserve">„Prawo </w:t>
      </w:r>
      <w:r w:rsidR="00A87119">
        <w:rPr>
          <w:rFonts w:ascii="Tahoma" w:eastAsia="Times New Roman" w:hAnsi="Tahoma" w:cs="Tahoma"/>
          <w:b/>
          <w:bCs/>
          <w:color w:val="4A84C0"/>
          <w:sz w:val="24"/>
          <w:szCs w:val="24"/>
          <w:lang w:eastAsia="pl-PL"/>
        </w:rPr>
        <w:t>administracyjne. Postępowanie administracyjne.</w:t>
      </w:r>
      <w:r w:rsidR="00E47934">
        <w:rPr>
          <w:rFonts w:ascii="Tahoma" w:eastAsia="Times New Roman" w:hAnsi="Tahoma" w:cs="Tahoma"/>
          <w:b/>
          <w:bCs/>
          <w:color w:val="4A84C0"/>
          <w:sz w:val="24"/>
          <w:szCs w:val="24"/>
          <w:lang w:eastAsia="pl-PL"/>
        </w:rPr>
        <w:t>”</w:t>
      </w:r>
      <w:r>
        <w:rPr>
          <w:rFonts w:ascii="Tahoma" w:eastAsia="Times New Roman" w:hAnsi="Tahoma" w:cs="Tahoma"/>
          <w:b/>
          <w:bCs/>
          <w:color w:val="4A84C0"/>
          <w:sz w:val="24"/>
          <w:szCs w:val="24"/>
          <w:lang w:eastAsia="pl-PL"/>
        </w:rPr>
        <w:t xml:space="preserve"> </w:t>
      </w:r>
    </w:p>
    <w:p w:rsidR="00B27A54" w:rsidRPr="00B27A54" w:rsidRDefault="00B27A54" w:rsidP="00B27A54">
      <w:pPr>
        <w:numPr>
          <w:ilvl w:val="0"/>
          <w:numId w:val="1"/>
        </w:numPr>
        <w:spacing w:after="72" w:line="300" w:lineRule="atLeast"/>
        <w:ind w:left="600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 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Termin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: </w:t>
      </w:r>
      <w:r w:rsidR="002D7C19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21 - 23</w:t>
      </w:r>
      <w:r w:rsidR="007813CE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października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2011 r. </w:t>
      </w:r>
    </w:p>
    <w:p w:rsidR="006E601A" w:rsidRDefault="00B27A54" w:rsidP="00B27A54">
      <w:pPr>
        <w:numPr>
          <w:ilvl w:val="0"/>
          <w:numId w:val="1"/>
        </w:numPr>
        <w:spacing w:after="72" w:line="300" w:lineRule="atLeast"/>
        <w:ind w:left="600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 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Miejsce szkolenia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: </w:t>
      </w:r>
      <w:r w:rsidR="002D7C19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Ośrodek Szkoleniowo- Wypoczynkowy „Antałówka”, ul. Wierchowa 2, 34-500 Zakopane</w:t>
      </w:r>
    </w:p>
    <w:p w:rsidR="002D7C19" w:rsidRPr="002D7C19" w:rsidRDefault="008E45C6" w:rsidP="00B27A54">
      <w:pPr>
        <w:numPr>
          <w:ilvl w:val="0"/>
          <w:numId w:val="1"/>
        </w:numPr>
        <w:spacing w:after="72" w:line="300" w:lineRule="atLeast"/>
        <w:ind w:left="600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hyperlink r:id="rId5" w:history="1">
        <w:r w:rsidR="002D7C19">
          <w:rPr>
            <w:rStyle w:val="Hipercze"/>
          </w:rPr>
          <w:t>http://www.antalowka-zakopane.pl/</w:t>
        </w:r>
      </w:hyperlink>
    </w:p>
    <w:p w:rsidR="002D7C19" w:rsidRPr="002D7C19" w:rsidRDefault="00B27A54" w:rsidP="00B27A54">
      <w:pPr>
        <w:numPr>
          <w:ilvl w:val="0"/>
          <w:numId w:val="1"/>
        </w:numPr>
        <w:spacing w:after="72" w:line="300" w:lineRule="atLeast"/>
        <w:ind w:left="600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 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Zajęcia poprowadzą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: sędziowie</w:t>
      </w:r>
      <w:r w:rsidR="002D7C19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Naczelnego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Sądu </w:t>
      </w:r>
      <w:r w:rsidR="002D7C19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Administracyjnego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: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</w:p>
    <w:p w:rsidR="00B27A54" w:rsidRPr="00B27A54" w:rsidRDefault="002D7C19" w:rsidP="002D7C19">
      <w:pPr>
        <w:spacing w:after="72" w:line="300" w:lineRule="atLeast"/>
        <w:ind w:left="600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 xml:space="preserve">prof. dr hab. Jan Paweł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Tarno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 xml:space="preserve"> </w:t>
      </w:r>
      <w:r w:rsidRPr="002D7C19">
        <w:rPr>
          <w:rFonts w:ascii="Tahoma" w:eastAsia="Times New Roman" w:hAnsi="Tahoma" w:cs="Tahoma"/>
          <w:bCs/>
          <w:color w:val="333333"/>
          <w:sz w:val="21"/>
          <w:szCs w:val="21"/>
          <w:lang w:eastAsia="pl-PL"/>
        </w:rPr>
        <w:t>i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 xml:space="preserve"> Cezary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Pryca</w:t>
      </w:r>
      <w:proofErr w:type="spellEnd"/>
    </w:p>
    <w:p w:rsidR="00B27A54" w:rsidRPr="00B27A54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Konferencja adresowana jest do radców prawnych i jest realizacją obowiązku wynikającego z przepisu art.41 </w:t>
      </w:r>
      <w:proofErr w:type="spellStart"/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pkt</w:t>
      </w:r>
      <w:proofErr w:type="spellEnd"/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4 ustawy o radcach prawnych z dn. 6.VII.1982r. / </w:t>
      </w:r>
      <w:proofErr w:type="spellStart"/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Dz.U</w:t>
      </w:r>
      <w:proofErr w:type="spellEnd"/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. z 2002r Nr 123 poz.1045z późniejszymi zmianami / i Uchwały Nr 30/B/VII/2008 KRRP z dnia 6 czerwca 2008 r. w sprawie określenia zasad wypełniania przez radcę prawnego obowiązku brania udziału w szkoleniach zawodowych.</w:t>
      </w:r>
    </w:p>
    <w:p w:rsidR="002D7C19" w:rsidRPr="00B27A54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Koszt uczestnictwa w konferencji wynosi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 :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300,- zł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. w pokoju 2-os</w:t>
      </w:r>
      <w:r w:rsidR="002D7C19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, w pokoju 1 –os. opłata wynosi 400 zł. /Rezerwacja jedynek tylko po uzgodnieniu telefonicznym/</w:t>
      </w:r>
    </w:p>
    <w:p w:rsidR="00B27A54" w:rsidRPr="00B27A54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obejmuje : zakwaterowanie od dnia </w:t>
      </w:r>
      <w:r w:rsidR="002D7C19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21</w:t>
      </w:r>
      <w:r w:rsidR="00E33F43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października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, wyżywienie od kolacji w dniu </w:t>
      </w:r>
      <w:r w:rsidR="002D7C19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21</w:t>
      </w:r>
      <w:r w:rsidR="00E33F43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października</w:t>
      </w:r>
      <w:r w:rsidR="00E33F43"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, 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do śniadania </w:t>
      </w:r>
      <w:r w:rsidR="002D7C19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23</w:t>
      </w:r>
      <w:r w:rsidR="006E601A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października</w:t>
      </w:r>
      <w:r w:rsidR="006E601A"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i inne koszty.</w:t>
      </w:r>
    </w:p>
    <w:p w:rsidR="00B27A54" w:rsidRPr="00B27A54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Dojazd we własnym zakresie.</w:t>
      </w:r>
    </w:p>
    <w:p w:rsidR="00B27A54" w:rsidRPr="00B27A54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Liczba miejsc ograniczona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 . Pierwszeństwo uczestnictwa w szkoleniu mają radcowie</w:t>
      </w:r>
      <w:r w:rsidR="006E601A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z </w:t>
      </w:r>
      <w:r w:rsidR="00B10EEE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izby </w:t>
      </w:r>
      <w:r w:rsidR="002D7C19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krakowskiej i rzeszowskiej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którzy dotychczas nie wypełnili obowiązku doskonalenia zawodowego. Decyduje kolejność zgłoszeń. Zgłoszenia pozostałych radców, zgodnie z warunkami uczestnictwa, rozpatrywane będą w miarę wolnych miejsc w terminie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 xml:space="preserve">po </w:t>
      </w:r>
      <w:r w:rsidR="002D7C1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7 października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 xml:space="preserve"> 2011 r.</w:t>
      </w:r>
    </w:p>
    <w:p w:rsidR="00B27A54" w:rsidRPr="00B27A54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Zgłoszenia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 , tylko pisemne na załączonym druku, wraz z kopią przelewu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/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o tytule wpłaty: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="006E601A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 Szkolenie </w:t>
      </w:r>
      <w:proofErr w:type="spellStart"/>
      <w:r w:rsidR="006E601A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CSzU</w:t>
      </w:r>
      <w:proofErr w:type="spellEnd"/>
      <w:r w:rsidR="006E601A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RP, </w:t>
      </w:r>
      <w:r w:rsidR="00A87119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Zakopane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, </w:t>
      </w:r>
      <w:r w:rsidR="00B10EEE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7 -9 </w:t>
      </w:r>
      <w:r w:rsidR="006E601A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X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, Imię Nazwisko uczestnika .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/>
        <w:t>prosimy kierować 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drogą mailową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 na adres: </w:t>
      </w:r>
      <w:hyperlink r:id="rId6" w:tgtFrame="_self" w:history="1">
        <w:r w:rsidRPr="00B27A54">
          <w:rPr>
            <w:rFonts w:ascii="Tahoma" w:eastAsia="Times New Roman" w:hAnsi="Tahoma" w:cs="Tahoma"/>
            <w:b/>
            <w:bCs/>
            <w:color w:val="000000"/>
            <w:sz w:val="21"/>
            <w:u w:val="single"/>
            <w:lang w:eastAsia="pl-PL"/>
          </w:rPr>
          <w:t>centrum.szkolenia@kirp.pl</w:t>
        </w:r>
        <w:r w:rsidRPr="00B27A54">
          <w:rPr>
            <w:rFonts w:ascii="Tahoma" w:eastAsia="Times New Roman" w:hAnsi="Tahoma" w:cs="Tahoma"/>
            <w:color w:val="000000"/>
            <w:sz w:val="21"/>
            <w:lang w:eastAsia="pl-PL"/>
          </w:rPr>
          <w:t> </w:t>
        </w:r>
        <w:r w:rsidRPr="00B27A54">
          <w:rPr>
            <w:rFonts w:ascii="Tahoma" w:eastAsia="Times New Roman" w:hAnsi="Tahoma" w:cs="Tahoma"/>
            <w:color w:val="000000"/>
            <w:sz w:val="21"/>
            <w:u w:val="single"/>
            <w:lang w:eastAsia="pl-PL"/>
          </w:rPr>
          <w:t> </w:t>
        </w:r>
      </w:hyperlink>
    </w:p>
    <w:p w:rsidR="00B27A54" w:rsidRPr="00B27A54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lub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faksem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 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22 /821-99-71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do dnia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="002D7C1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7 października</w:t>
      </w:r>
      <w:r w:rsidR="002D7C19"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 xml:space="preserve"> 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2011.</w:t>
      </w:r>
    </w:p>
    <w:p w:rsidR="006E601A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Rezygnacja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 z udziału w szkoleniu / potwierdzona na piśmie / </w:t>
      </w:r>
      <w:r w:rsidR="006E601A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najpóźniej 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14 dni przed jego rozpoczęciem.</w:t>
      </w:r>
    </w:p>
    <w:p w:rsidR="00B27A54" w:rsidRPr="00B27A54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Rezygnacja późniejsza, bez względu na jej przyczynę, powoduje powstanie zobowiązania pokrycia pełnych kosztów udziału.</w:t>
      </w:r>
    </w:p>
    <w:p w:rsidR="00B27A54" w:rsidRPr="00B27A54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Organizator zastrzega sobie prawo wcześniejszego zamknięcia listy uczestników w momencie wyczerpania miejsc.</w:t>
      </w:r>
    </w:p>
    <w:p w:rsidR="00B27A54" w:rsidRPr="00B27A54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Wpłaty na konto KRRP: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BPH PBK SA O/Warszawa 85106000760000401020005387</w:t>
      </w:r>
    </w:p>
    <w:p w:rsidR="00B27A54" w:rsidRPr="00B27A54" w:rsidRDefault="00B27A54" w:rsidP="00B27A54">
      <w:pPr>
        <w:spacing w:before="150" w:after="150" w:line="300" w:lineRule="atLeast"/>
        <w:jc w:val="left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B27A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Informacje:</w:t>
      </w:r>
      <w:r w:rsidRPr="00B27A54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B27A54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 tel. 22- 821 99 72.</w:t>
      </w:r>
    </w:p>
    <w:p w:rsidR="00B6389D" w:rsidRDefault="00B6389D"/>
    <w:sectPr w:rsidR="00B6389D" w:rsidSect="00B6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DAF"/>
    <w:multiLevelType w:val="multilevel"/>
    <w:tmpl w:val="EB74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27A54"/>
    <w:rsid w:val="00086D30"/>
    <w:rsid w:val="000C26A4"/>
    <w:rsid w:val="002D7C19"/>
    <w:rsid w:val="002F1ADF"/>
    <w:rsid w:val="00447CF4"/>
    <w:rsid w:val="006E601A"/>
    <w:rsid w:val="00700C4F"/>
    <w:rsid w:val="007813CE"/>
    <w:rsid w:val="008E45C6"/>
    <w:rsid w:val="009A148F"/>
    <w:rsid w:val="00A87119"/>
    <w:rsid w:val="00B10EEE"/>
    <w:rsid w:val="00B27A54"/>
    <w:rsid w:val="00B6389D"/>
    <w:rsid w:val="00E33F43"/>
    <w:rsid w:val="00E47934"/>
    <w:rsid w:val="00EA3EDD"/>
    <w:rsid w:val="00EC1A83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89D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27A54"/>
  </w:style>
  <w:style w:type="character" w:styleId="Hipercze">
    <w:name w:val="Hyperlink"/>
    <w:basedOn w:val="Domylnaczcionkaakapitu"/>
    <w:uiPriority w:val="99"/>
    <w:semiHidden/>
    <w:unhideWhenUsed/>
    <w:rsid w:val="00B27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593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.szkolenia@kirp.pl" TargetMode="External"/><Relationship Id="rId5" Type="http://schemas.openxmlformats.org/officeDocument/2006/relationships/hyperlink" Target="http://www.antalowka-zakopan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12" baseType="variant">
      <vt:variant>
        <vt:i4>5242928</vt:i4>
      </vt:variant>
      <vt:variant>
        <vt:i4>3</vt:i4>
      </vt:variant>
      <vt:variant>
        <vt:i4>0</vt:i4>
      </vt:variant>
      <vt:variant>
        <vt:i4>5</vt:i4>
      </vt:variant>
      <vt:variant>
        <vt:lpwstr>mailto:centrum.szkolenia@kirp.pl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https://geovita.pl/obiekt/Wisla.6.html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2011-06-20T07:24:00Z</dcterms:created>
  <dcterms:modified xsi:type="dcterms:W3CDTF">2011-06-20T08:29:00Z</dcterms:modified>
</cp:coreProperties>
</file>